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1FA5" w14:textId="77777777" w:rsidR="00AA6F32" w:rsidRDefault="00AA6F32" w:rsidP="00AA6F32">
      <w:pPr>
        <w:jc w:val="center"/>
      </w:pPr>
      <w:r>
        <w:rPr>
          <w:noProof/>
          <w:lang w:eastAsia="en-GB"/>
        </w:rPr>
        <w:drawing>
          <wp:inline distT="0" distB="0" distL="0" distR="0" wp14:anchorId="32ED0856" wp14:editId="4A65939F">
            <wp:extent cx="1512157" cy="1298676"/>
            <wp:effectExtent l="19050" t="0" r="0" b="0"/>
            <wp:docPr id="1" name="Picture 0" descr="logo 4 Hemps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 Hemps green.png"/>
                    <pic:cNvPicPr/>
                  </pic:nvPicPr>
                  <pic:blipFill>
                    <a:blip r:embed="rId4" cstate="print"/>
                    <a:stretch>
                      <a:fillRect/>
                    </a:stretch>
                  </pic:blipFill>
                  <pic:spPr>
                    <a:xfrm>
                      <a:off x="0" y="0"/>
                      <a:ext cx="1512157" cy="1298676"/>
                    </a:xfrm>
                    <a:prstGeom prst="rect">
                      <a:avLst/>
                    </a:prstGeom>
                  </pic:spPr>
                </pic:pic>
              </a:graphicData>
            </a:graphic>
          </wp:inline>
        </w:drawing>
      </w:r>
    </w:p>
    <w:p w14:paraId="576ADE0C" w14:textId="77777777" w:rsidR="00AA6F32" w:rsidRDefault="00AA6F32" w:rsidP="00AA6F32">
      <w:r>
        <w:t xml:space="preserve">Hemps Green Equestrian fully accepts its legal and moral obligation under The </w:t>
      </w:r>
      <w:proofErr w:type="spellStart"/>
      <w:r>
        <w:t>Childrens</w:t>
      </w:r>
      <w:proofErr w:type="spellEnd"/>
      <w:r>
        <w:t xml:space="preserve"> Act (1989) and (2004), to provide a duty of care to protect all children and adults at risk and safeguard their welfare, irrespective of age, sex, disability, race, parental or marital status, pregnancy, religion or belief, creed, sexual orientation and gender reassignment. </w:t>
      </w:r>
    </w:p>
    <w:p w14:paraId="39D55BC9" w14:textId="77777777" w:rsidR="00AA6F32" w:rsidRDefault="00AA6F32" w:rsidP="00AA6F32">
      <w:r>
        <w:t xml:space="preserve">A child/young person is defined as a person under the age of 18 (the </w:t>
      </w:r>
      <w:proofErr w:type="spellStart"/>
      <w:r>
        <w:t>Childrens</w:t>
      </w:r>
      <w:proofErr w:type="spellEnd"/>
      <w:r>
        <w:t xml:space="preserve"> Act 1989). </w:t>
      </w:r>
    </w:p>
    <w:p w14:paraId="492EF74D" w14:textId="77777777" w:rsidR="00AA6F32" w:rsidRDefault="00AA6F32" w:rsidP="00AA6F32">
      <w:r>
        <w:t xml:space="preserve">Hemps Green Equestrian fully adopts the BEF Safeguarding Equestrian Sport Policy, the full policy can be downloaded from the BEF website </w:t>
      </w:r>
      <w:hyperlink r:id="rId5" w:history="1">
        <w:r w:rsidRPr="00F81571">
          <w:rPr>
            <w:rStyle w:val="Hyperlink"/>
          </w:rPr>
          <w:t>www.bef.co.uk</w:t>
        </w:r>
      </w:hyperlink>
      <w:r>
        <w:t xml:space="preserve"> </w:t>
      </w:r>
    </w:p>
    <w:p w14:paraId="29D2112D" w14:textId="77777777" w:rsidR="00AA6F32" w:rsidRPr="00F3504A" w:rsidRDefault="00AA6F32" w:rsidP="00AA6F32">
      <w:pPr>
        <w:rPr>
          <w:b/>
        </w:rPr>
      </w:pPr>
      <w:r>
        <w:rPr>
          <w:b/>
        </w:rPr>
        <w:t>Aims</w:t>
      </w:r>
    </w:p>
    <w:p w14:paraId="7AE9BAC5" w14:textId="77777777" w:rsidR="00AA6F32" w:rsidRDefault="00AA6F32" w:rsidP="00AA6F32">
      <w:r>
        <w:t xml:space="preserve">The aims of the Hemps Green Equestrian Safeguarding Policy are: </w:t>
      </w:r>
    </w:p>
    <w:p w14:paraId="73AF0615" w14:textId="77777777" w:rsidR="00AA6F32" w:rsidRDefault="00AA6F32" w:rsidP="00AA6F32">
      <w:r>
        <w:sym w:font="Symbol" w:char="F0B7"/>
      </w:r>
      <w:r>
        <w:t xml:space="preserve"> To ensure robust safeguarding arrangements and procedures are in operation to provide children, young people and adults at risk with appropriate safety and protection whilst at Hemps Green Equestrian, allowing them to participate in a fun, safe environment and in an atmosphere of fair play.</w:t>
      </w:r>
    </w:p>
    <w:p w14:paraId="1C8950D6" w14:textId="77777777" w:rsidR="00AA6F32" w:rsidRDefault="00AA6F32" w:rsidP="00AA6F32">
      <w:r>
        <w:sym w:font="Symbol" w:char="F0B7"/>
      </w:r>
      <w:r>
        <w:t xml:space="preserve"> To take all reasonable, practical steps to protect children and adults at risk from harm, discrimination and degrading treatment and respect their rights, wishes and feelings. </w:t>
      </w:r>
    </w:p>
    <w:p w14:paraId="5AEEE94C" w14:textId="77777777" w:rsidR="00AA6F32" w:rsidRDefault="00AA6F32" w:rsidP="00AA6F32">
      <w:r>
        <w:sym w:font="Symbol" w:char="F0B7"/>
      </w:r>
      <w:r>
        <w:t xml:space="preserve"> To ensure everyone understands their roles and responsibilities in respect of safeguarding and are provided with appropriate learning opportunities to recognise, identify and respond to signs of abuse, neglect and other safeguarding concerns relating to children, young people and adults at risk. </w:t>
      </w:r>
    </w:p>
    <w:p w14:paraId="1A78F45C" w14:textId="77777777" w:rsidR="00AA6F32" w:rsidRDefault="00AA6F32" w:rsidP="00AA6F32">
      <w:r>
        <w:sym w:font="Symbol" w:char="F0B7"/>
      </w:r>
      <w:r>
        <w:t xml:space="preserve"> To ensure appropriate action is taken in the event of incidents/concerns of abuse and support provided to the individual/s who raise or disclose the concern. All concerns or allegations of poor practise or abuse are taken seriously and responded to swiftly and appropriately.  It is the responsibility of child protection experts to determine whether or not abuse has taken place but it is everyone’s responsibility to report it. </w:t>
      </w:r>
    </w:p>
    <w:p w14:paraId="2D43288B" w14:textId="77777777" w:rsidR="00AA6F32" w:rsidRDefault="00AA6F32" w:rsidP="00AA6F32">
      <w:r>
        <w:sym w:font="Symbol" w:char="F0B7"/>
      </w:r>
      <w:r>
        <w:t xml:space="preserve"> To ensure that confidential, detailed and accurate records of all safeguarding concerns are maintained and securely stored.</w:t>
      </w:r>
    </w:p>
    <w:p w14:paraId="04771C0A" w14:textId="77777777" w:rsidR="00AA6F32" w:rsidRDefault="00AA6F32" w:rsidP="00AA6F32">
      <w:r>
        <w:sym w:font="Symbol" w:char="F0B7"/>
      </w:r>
      <w:r>
        <w:t xml:space="preserve"> To maintain high standards of behaviours and good practise through compliance with BEF codes of conduct produced for instructors, coaches, parents/guardians, junior members and volunteers. The policy and procedures are mandatory for everyone involved with Hemps Green Equestrian. Failure to comply with the policy and procedures will be addressed without delay and may ultimately result in dismissal/exclusion from Hemps Green Equestrian. </w:t>
      </w:r>
    </w:p>
    <w:p w14:paraId="687B604E" w14:textId="77777777" w:rsidR="00AA6F32" w:rsidRDefault="00AA6F32" w:rsidP="00AA6F32">
      <w:pPr>
        <w:pStyle w:val="NoSpacing"/>
      </w:pPr>
      <w:r>
        <w:lastRenderedPageBreak/>
        <w:t xml:space="preserve">The policy will be reviewed every three years, or in the following circumstances: </w:t>
      </w:r>
    </w:p>
    <w:p w14:paraId="602A84C6" w14:textId="77777777" w:rsidR="00AA6F32" w:rsidRDefault="00AA6F32" w:rsidP="00AA6F32">
      <w:pPr>
        <w:pStyle w:val="NoSpacing"/>
      </w:pPr>
    </w:p>
    <w:p w14:paraId="5A34841C" w14:textId="77777777" w:rsidR="00AA6F32" w:rsidRDefault="00AA6F32" w:rsidP="00AA6F32">
      <w:pPr>
        <w:pStyle w:val="NoSpacing"/>
      </w:pPr>
      <w:r>
        <w:sym w:font="Symbol" w:char="F0B7"/>
      </w:r>
      <w:r>
        <w:t xml:space="preserve"> Changes in legislation and/or government guidance.</w:t>
      </w:r>
    </w:p>
    <w:p w14:paraId="2BBCFA65" w14:textId="77777777" w:rsidR="00AA6F32" w:rsidRDefault="00AA6F32" w:rsidP="00AA6F32">
      <w:pPr>
        <w:pStyle w:val="NoSpacing"/>
      </w:pPr>
      <w:r>
        <w:sym w:font="Symbol" w:char="F0B7"/>
      </w:r>
      <w:r>
        <w:t xml:space="preserve"> As required by the Local Safeguarding Children Board, BHS and the BEF.</w:t>
      </w:r>
    </w:p>
    <w:p w14:paraId="0BDEAE77" w14:textId="77777777" w:rsidR="00AA6F32" w:rsidRDefault="00AA6F32" w:rsidP="00AA6F32">
      <w:pPr>
        <w:pStyle w:val="NoSpacing"/>
      </w:pPr>
      <w:r>
        <w:sym w:font="Symbol" w:char="F0B7"/>
      </w:r>
      <w:r>
        <w:t xml:space="preserve"> As a result of any other significant change or event.</w:t>
      </w:r>
    </w:p>
    <w:p w14:paraId="78D7C06D" w14:textId="77777777" w:rsidR="00AA6F32" w:rsidRPr="00E42171" w:rsidRDefault="00AA6F32" w:rsidP="00AA6F32">
      <w:pPr>
        <w:rPr>
          <w:b/>
        </w:rPr>
      </w:pPr>
      <w:r w:rsidRPr="00E42171">
        <w:rPr>
          <w:b/>
        </w:rPr>
        <w:t xml:space="preserve">Centre </w:t>
      </w:r>
      <w:r>
        <w:rPr>
          <w:b/>
        </w:rPr>
        <w:t>Safeguarding</w:t>
      </w:r>
      <w:r w:rsidRPr="00E42171">
        <w:rPr>
          <w:b/>
        </w:rPr>
        <w:t xml:space="preserve"> Officer </w:t>
      </w:r>
    </w:p>
    <w:p w14:paraId="07FE1474" w14:textId="77777777" w:rsidR="00AA6F32" w:rsidRDefault="00AA6F32" w:rsidP="00AA6F32">
      <w:r>
        <w:t xml:space="preserve">Hemps Green Equestrian will appoint a Centre Safeguarding Officer (CSO) </w:t>
      </w:r>
    </w:p>
    <w:p w14:paraId="39636D8C" w14:textId="77777777" w:rsidR="00AA6F32" w:rsidRPr="00F3504A" w:rsidRDefault="00AA6F32" w:rsidP="00AA6F32">
      <w:pPr>
        <w:rPr>
          <w:b/>
        </w:rPr>
      </w:pPr>
      <w:r w:rsidRPr="00F3504A">
        <w:rPr>
          <w:b/>
        </w:rPr>
        <w:t xml:space="preserve">The role of the </w:t>
      </w:r>
      <w:r>
        <w:rPr>
          <w:b/>
        </w:rPr>
        <w:t>CS</w:t>
      </w:r>
      <w:r w:rsidRPr="00F3504A">
        <w:rPr>
          <w:b/>
        </w:rPr>
        <w:t xml:space="preserve">O is: </w:t>
      </w:r>
    </w:p>
    <w:p w14:paraId="366E71AC" w14:textId="77777777" w:rsidR="00AA6F32" w:rsidRDefault="00AA6F32" w:rsidP="00AA6F32">
      <w:r>
        <w:sym w:font="Symbol" w:char="F0B7"/>
      </w:r>
      <w:r>
        <w:t xml:space="preserve">  To ensure that Hemps Green Equestrian staff and volunteers, are aware of the Safeguarding Policy, procedures, guidelines and codes of conduct and adopt them as appropriate.</w:t>
      </w:r>
    </w:p>
    <w:p w14:paraId="460B96D8" w14:textId="77777777" w:rsidR="00AA6F32" w:rsidRDefault="00AA6F32" w:rsidP="00AA6F32">
      <w:r>
        <w:sym w:font="Symbol" w:char="F0B7"/>
      </w:r>
      <w:r>
        <w:t xml:space="preserve"> Be the first point of contact at Hemps Green Equestrian </w:t>
      </w:r>
      <w:proofErr w:type="gramStart"/>
      <w:r>
        <w:t>for  staff</w:t>
      </w:r>
      <w:proofErr w:type="gramEnd"/>
      <w:r>
        <w:t>, volunteers, young people or parents/guardians for any issue concerning safeguarding, child protection or welfare, poor practise or potential/alleged abuse.</w:t>
      </w:r>
    </w:p>
    <w:p w14:paraId="45A6C19F" w14:textId="77777777" w:rsidR="00AA6F32" w:rsidRDefault="00AA6F32" w:rsidP="00AA6F32">
      <w:r>
        <w:sym w:font="Symbol" w:char="F0B7"/>
      </w:r>
      <w:r>
        <w:t>To have access to contact details for Children’s Services, the Police and the BHS Lead Safeguarding Officer.</w:t>
      </w:r>
    </w:p>
    <w:p w14:paraId="295ED2D8" w14:textId="77777777" w:rsidR="00AA6F32" w:rsidRDefault="00AA6F32" w:rsidP="00AA6F32">
      <w:r>
        <w:sym w:font="Symbol" w:char="F0B7"/>
      </w:r>
      <w:r>
        <w:t xml:space="preserve"> To follow the flowchart contained in the BEF Safeguarding Equestrian Sport Policy for procedures for recording and reporting information as required.</w:t>
      </w:r>
    </w:p>
    <w:p w14:paraId="35CB7964" w14:textId="77777777" w:rsidR="00AA6F32" w:rsidRDefault="00AA6F32" w:rsidP="00AA6F32">
      <w:r>
        <w:sym w:font="Symbol" w:char="F0B7"/>
      </w:r>
      <w:r>
        <w:t xml:space="preserve"> To advise the BHS Lead Safeguarding Officer of any allegations or complaints made in relation to child protection and safeguarding and to implement BHS’s Safeguarding procedure as appropriate.</w:t>
      </w:r>
    </w:p>
    <w:p w14:paraId="59FCD1C2" w14:textId="77777777" w:rsidR="00AA6F32" w:rsidRDefault="00AA6F32" w:rsidP="00AA6F32">
      <w:r>
        <w:sym w:font="Symbol" w:char="F0B7"/>
      </w:r>
      <w:r>
        <w:t xml:space="preserve"> To respond to any allegations or complaints made from within Hemps Green </w:t>
      </w:r>
      <w:proofErr w:type="gramStart"/>
      <w:r>
        <w:t>Equestrian  in</w:t>
      </w:r>
      <w:proofErr w:type="gramEnd"/>
      <w:r>
        <w:t xml:space="preserve"> accordance with the agreed protocols detailed in the BEF Safeguarding Equestrian Sport.</w:t>
      </w:r>
    </w:p>
    <w:p w14:paraId="5307F6E9" w14:textId="77777777" w:rsidR="00AA6F32" w:rsidRDefault="00AA6F32" w:rsidP="00AA6F32">
      <w:r>
        <w:sym w:font="Symbol" w:char="F0B7"/>
      </w:r>
      <w:r>
        <w:t xml:space="preserve"> To ensure that Under 18 clients and their parents/guardians are aware of Hemps Green </w:t>
      </w:r>
      <w:proofErr w:type="gramStart"/>
      <w:r>
        <w:t>Equestrians  Safeguarding</w:t>
      </w:r>
      <w:proofErr w:type="gramEnd"/>
      <w:r>
        <w:t xml:space="preserve"> Policy and Procedures and how to access them. </w:t>
      </w:r>
    </w:p>
    <w:p w14:paraId="73983703" w14:textId="77777777" w:rsidR="00AA6F32" w:rsidRDefault="00AA6F32" w:rsidP="00AA6F32">
      <w:r>
        <w:sym w:font="Symbol" w:char="F0B7"/>
      </w:r>
      <w:r>
        <w:t xml:space="preserve"> To facilitate and promote education and training in safeguarding for staff and volunteers.</w:t>
      </w:r>
    </w:p>
    <w:p w14:paraId="31835D49" w14:textId="77777777" w:rsidR="00AA6F32" w:rsidRDefault="00AA6F32" w:rsidP="00AA6F32">
      <w:r>
        <w:sym w:font="Symbol" w:char="F0B7"/>
      </w:r>
      <w:r>
        <w:t xml:space="preserve"> To ensure that procedures on recruitment of staff and volunteers are followed and for those roles which undertake regulated activity or regulated work, please see DBS and PVG guidance documents.</w:t>
      </w:r>
    </w:p>
    <w:p w14:paraId="179E8247" w14:textId="77777777" w:rsidR="00AA6F32" w:rsidRDefault="00AA6F32" w:rsidP="00AA6F32">
      <w:r>
        <w:sym w:font="Symbol" w:char="F0B7"/>
      </w:r>
      <w:r>
        <w:t xml:space="preserve"> To ensure that codes of conduct are in place for staff, volunteers, junior members and their parents/guardians  </w:t>
      </w:r>
      <w:hyperlink r:id="rId6" w:history="1">
        <w:r w:rsidRPr="00C71B22">
          <w:rPr>
            <w:rStyle w:val="Hyperlink"/>
          </w:rPr>
          <w:t>http://www.bhs.org.uk/our-charity/working-with-the-law/safeguarding-children</w:t>
        </w:r>
      </w:hyperlink>
      <w:r>
        <w:t xml:space="preserve"> </w:t>
      </w:r>
    </w:p>
    <w:p w14:paraId="36F89F95" w14:textId="77777777" w:rsidR="00AA6F32" w:rsidRDefault="00AA6F32" w:rsidP="00AA6F32">
      <w:r>
        <w:sym w:font="Symbol" w:char="F0B7"/>
      </w:r>
      <w:r>
        <w:t xml:space="preserve"> To ensure confidentiality is maintained and information is only shared on a ‘need to know’ basis. </w:t>
      </w:r>
    </w:p>
    <w:p w14:paraId="7B0EDD09" w14:textId="77777777" w:rsidR="00AA6F32" w:rsidRPr="00D17FB1" w:rsidRDefault="00AA6F32" w:rsidP="00AA6F32">
      <w:pPr>
        <w:jc w:val="center"/>
        <w:rPr>
          <w:b/>
        </w:rPr>
      </w:pPr>
      <w:r w:rsidRPr="00D17FB1">
        <w:rPr>
          <w:b/>
        </w:rPr>
        <w:t>It is not the role of the C</w:t>
      </w:r>
      <w:r>
        <w:rPr>
          <w:b/>
        </w:rPr>
        <w:t>S</w:t>
      </w:r>
      <w:r w:rsidRPr="00D17FB1">
        <w:rPr>
          <w:b/>
        </w:rPr>
        <w:t>O to be a Child Protection expert or to determine whether or not a serious incident has taken place, rather to record the details and seek guidance if necessary.</w:t>
      </w:r>
    </w:p>
    <w:p w14:paraId="04428E2C" w14:textId="77777777" w:rsidR="00AA6F32" w:rsidRPr="00F3504A" w:rsidRDefault="00AA6F32" w:rsidP="00AA6F32">
      <w:pPr>
        <w:rPr>
          <w:b/>
        </w:rPr>
      </w:pPr>
      <w:r w:rsidRPr="00F3504A">
        <w:rPr>
          <w:b/>
        </w:rPr>
        <w:t>Communication</w:t>
      </w:r>
    </w:p>
    <w:p w14:paraId="0854D0AE" w14:textId="77777777" w:rsidR="00AA6F32" w:rsidRDefault="00AA6F32" w:rsidP="00AA6F32">
      <w:r>
        <w:t xml:space="preserve">Hemps Green Equestrian will make available its Safeguarding Policy and Procedures to all staff, volunteers, junior members and their parents/guardians and it will appear in full on the Hemps Green Equestrian website. </w:t>
      </w:r>
    </w:p>
    <w:p w14:paraId="38D65A82" w14:textId="77777777" w:rsidR="00AA6F32" w:rsidRDefault="00AA6F32" w:rsidP="00AA6F32">
      <w:r>
        <w:lastRenderedPageBreak/>
        <w:t xml:space="preserve">Hemps Green Equestrian will circulate to all new clients and their parents/guardians if they are under the age of 18, the name and number of the Centre Safeguarding </w:t>
      </w:r>
      <w:proofErr w:type="gramStart"/>
      <w:r>
        <w:t>Officer .</w:t>
      </w:r>
      <w:proofErr w:type="gramEnd"/>
      <w:r>
        <w:t xml:space="preserve"> </w:t>
      </w:r>
    </w:p>
    <w:p w14:paraId="125B0904" w14:textId="77777777" w:rsidR="00AA6F32" w:rsidRDefault="00AA6F32" w:rsidP="00AA6F32">
      <w:r>
        <w:t xml:space="preserve">All individuals involved with Hemps Green Equestrian, no matter what role they participate in, must adhere to the Safeguarding Code of Conduct. </w:t>
      </w:r>
    </w:p>
    <w:p w14:paraId="4975A57C" w14:textId="77777777" w:rsidR="00AA6F32" w:rsidRDefault="00AA6F32" w:rsidP="00AA6F32">
      <w:r>
        <w:t xml:space="preserve">All individuals involved with Hemps Green Equestrian must all sign to agree to uphold the Safeguarding Code of Conduct. </w:t>
      </w:r>
    </w:p>
    <w:p w14:paraId="415A6761" w14:textId="77777777" w:rsidR="00AA6F32" w:rsidRPr="00F3504A" w:rsidRDefault="00AA6F32" w:rsidP="00AA6F32">
      <w:pPr>
        <w:rPr>
          <w:b/>
        </w:rPr>
      </w:pPr>
      <w:r w:rsidRPr="00F3504A">
        <w:rPr>
          <w:b/>
        </w:rPr>
        <w:t>Training</w:t>
      </w:r>
    </w:p>
    <w:p w14:paraId="443CCC34" w14:textId="77777777" w:rsidR="00AA6F32" w:rsidRDefault="00AA6F32" w:rsidP="00AA6F32">
      <w:r>
        <w:t>Instructors/coaches and staff and volunteers working with children must undertake the BEF approved safeguarding training (or recognised equivalent) course within the last 3 years. Refresher training must be completed every three years via either the BEF approved online training portal or a further face to face course. Any new appointments of under 18 instructors/coaches</w:t>
      </w:r>
      <w:r w:rsidRPr="002B5DBB">
        <w:t xml:space="preserve"> </w:t>
      </w:r>
      <w:r>
        <w:t xml:space="preserve">and staff and volunteers working with children will undertake the BEF Safeguarding training course (or recognised equivalent) as part of their initial training/induction unless they can provide evidence that they have undertaken the course with another member body in the last three years. They will then refresh their training every three years as detailed above. </w:t>
      </w:r>
    </w:p>
    <w:p w14:paraId="6B72CA2B" w14:textId="77777777" w:rsidR="00AA6F32" w:rsidRPr="002B5DBB" w:rsidRDefault="00AA6F32" w:rsidP="00AA6F32">
      <w:pPr>
        <w:rPr>
          <w:b/>
        </w:rPr>
      </w:pPr>
      <w:r>
        <w:rPr>
          <w:b/>
        </w:rPr>
        <w:t>Criminal Record checks</w:t>
      </w:r>
    </w:p>
    <w:p w14:paraId="2DC2C750" w14:textId="77777777" w:rsidR="00AA6F32" w:rsidRDefault="00AA6F32" w:rsidP="00AA6F32">
      <w:r>
        <w:t>Instructors who teach/coach Under 18s, staff and volunteers working with children at Hemps Green Equestrian must hold a current certificate through the Disclosure and Barring Service, Disclosure Scotland or Access NI as appropriate.</w:t>
      </w:r>
    </w:p>
    <w:p w14:paraId="24650CEC" w14:textId="77777777" w:rsidR="00AA6F32" w:rsidRDefault="00AA6F32" w:rsidP="00AA6F32">
      <w:r>
        <w:t xml:space="preserve">Certificates must be renewed every three years. </w:t>
      </w:r>
    </w:p>
    <w:p w14:paraId="53AD90CD" w14:textId="77777777" w:rsidR="00AA6F32" w:rsidRDefault="00AA6F32" w:rsidP="00AA6F32">
      <w:pPr>
        <w:rPr>
          <w:b/>
        </w:rPr>
      </w:pPr>
      <w:r w:rsidRPr="00782EAF">
        <w:rPr>
          <w:b/>
        </w:rPr>
        <w:t>Further information and links</w:t>
      </w:r>
    </w:p>
    <w:p w14:paraId="4498E4DC" w14:textId="77777777" w:rsidR="00AA6F32" w:rsidRDefault="00AA6F32" w:rsidP="00AA6F32">
      <w:pPr>
        <w:pStyle w:val="NoSpacing"/>
      </w:pPr>
      <w:r>
        <w:t>Hemps Green Equestrian Safeguarding Officer details:</w:t>
      </w:r>
    </w:p>
    <w:p w14:paraId="3890A457" w14:textId="77777777" w:rsidR="005779C2" w:rsidRDefault="005779C2" w:rsidP="00AA6F32">
      <w:pPr>
        <w:pStyle w:val="NoSpacing"/>
      </w:pPr>
    </w:p>
    <w:p w14:paraId="1FFD5DF9" w14:textId="77777777" w:rsidR="005779C2" w:rsidRDefault="005779C2" w:rsidP="00AA6F32">
      <w:pPr>
        <w:pStyle w:val="NoSpacing"/>
      </w:pPr>
      <w:r>
        <w:t>Lisa Spence</w:t>
      </w:r>
    </w:p>
    <w:p w14:paraId="560ACE0E" w14:textId="77777777" w:rsidR="005779C2" w:rsidRDefault="00A41A55" w:rsidP="00AA6F32">
      <w:pPr>
        <w:pStyle w:val="NoSpacing"/>
      </w:pPr>
      <w:r>
        <w:t xml:space="preserve">Mobile: </w:t>
      </w:r>
      <w:r w:rsidR="005779C2">
        <w:t xml:space="preserve"> 07786 011416</w:t>
      </w:r>
    </w:p>
    <w:p w14:paraId="778FDC8E" w14:textId="77777777" w:rsidR="00AA6F32" w:rsidRDefault="00AA6F32" w:rsidP="00AA6F32">
      <w:pPr>
        <w:rPr>
          <w:b/>
        </w:rPr>
      </w:pPr>
      <w:r>
        <w:t>_________________________________________________________________________________</w:t>
      </w:r>
    </w:p>
    <w:p w14:paraId="650D1BE2" w14:textId="77777777" w:rsidR="00AA6F32" w:rsidRPr="00D17FB1" w:rsidRDefault="00AA6F32" w:rsidP="00AA6F32">
      <w:pPr>
        <w:pStyle w:val="NoSpacing"/>
      </w:pPr>
      <w:r w:rsidRPr="00D17FB1">
        <w:t>BHS Lead Safeguarding Officer</w:t>
      </w:r>
    </w:p>
    <w:p w14:paraId="42F3A74F" w14:textId="77777777" w:rsidR="00AA6F32" w:rsidRPr="00D17FB1" w:rsidRDefault="00AA6F32" w:rsidP="00AA6F32">
      <w:pPr>
        <w:pStyle w:val="NoSpacing"/>
      </w:pPr>
      <w:r w:rsidRPr="00D17FB1">
        <w:t>02476 840746</w:t>
      </w:r>
    </w:p>
    <w:p w14:paraId="1866655B" w14:textId="77777777" w:rsidR="00AA6F32" w:rsidRPr="00D17FB1" w:rsidRDefault="00AA6F32" w:rsidP="00AA6F32">
      <w:pPr>
        <w:pStyle w:val="NoSpacing"/>
      </w:pPr>
      <w:r w:rsidRPr="00D17FB1">
        <w:t>safeguarding@bhs.org.uk</w:t>
      </w:r>
    </w:p>
    <w:p w14:paraId="2B4B1DDD" w14:textId="77777777" w:rsidR="00AA6F32" w:rsidRDefault="00AA6F32" w:rsidP="00AA6F32">
      <w:pPr>
        <w:pStyle w:val="NoSpacing"/>
      </w:pPr>
      <w:r w:rsidRPr="00D17FB1">
        <w:t xml:space="preserve">Confidential email: </w:t>
      </w:r>
      <w:hyperlink r:id="rId7" w:history="1">
        <w:r w:rsidRPr="00E64FAF">
          <w:rPr>
            <w:rStyle w:val="Hyperlink"/>
          </w:rPr>
          <w:t>cpleadofficer@bhs.org.uk</w:t>
        </w:r>
      </w:hyperlink>
    </w:p>
    <w:p w14:paraId="7BC57DE6" w14:textId="77777777" w:rsidR="00AA6F32" w:rsidRPr="00D17FB1" w:rsidRDefault="00AA6F32" w:rsidP="00AA6F32">
      <w:pPr>
        <w:pStyle w:val="NoSpacing"/>
      </w:pPr>
    </w:p>
    <w:p w14:paraId="627BDFDB" w14:textId="77777777" w:rsidR="00AA6F32" w:rsidRDefault="00AA6F32" w:rsidP="00AA6F32">
      <w:pPr>
        <w:pStyle w:val="NoSpacing"/>
      </w:pPr>
      <w:r w:rsidRPr="00D17FB1">
        <w:t>Childline 0800 1111</w:t>
      </w:r>
    </w:p>
    <w:p w14:paraId="4547C5C6" w14:textId="77777777" w:rsidR="00AA6F32" w:rsidRPr="00D17FB1" w:rsidRDefault="00AA6F32" w:rsidP="00AA6F32">
      <w:pPr>
        <w:pStyle w:val="NoSpacing"/>
      </w:pPr>
    </w:p>
    <w:p w14:paraId="6D7B2860" w14:textId="77777777" w:rsidR="00AA6F32" w:rsidRDefault="00AA6F32" w:rsidP="00AA6F32">
      <w:pPr>
        <w:pStyle w:val="NoSpacing"/>
      </w:pPr>
      <w:r w:rsidRPr="00D17FB1">
        <w:t>NSPCC 0808 800 5000</w:t>
      </w:r>
    </w:p>
    <w:p w14:paraId="28C8D6D9" w14:textId="77777777" w:rsidR="00AA6F32" w:rsidRDefault="00AA6F32" w:rsidP="00AA6F32">
      <w:pPr>
        <w:pStyle w:val="NoSpacing"/>
      </w:pPr>
    </w:p>
    <w:p w14:paraId="3BE712EE" w14:textId="77777777" w:rsidR="00AA6F32" w:rsidRDefault="00AA6F32" w:rsidP="00AA6F32">
      <w:pPr>
        <w:pStyle w:val="NoSpacing"/>
      </w:pPr>
      <w:r>
        <w:t>Documents</w:t>
      </w:r>
    </w:p>
    <w:p w14:paraId="2ACE14F8" w14:textId="77777777" w:rsidR="00AA6F32" w:rsidRDefault="00AA6F32" w:rsidP="00AA6F32">
      <w:pPr>
        <w:pStyle w:val="NoSpacing"/>
      </w:pPr>
      <w:r>
        <w:t>Please see BHS website for useful templates and documents</w:t>
      </w:r>
    </w:p>
    <w:p w14:paraId="3F074623" w14:textId="77777777" w:rsidR="00AA6F32" w:rsidRDefault="0096336C" w:rsidP="00AA6F32">
      <w:pPr>
        <w:pStyle w:val="NoSpacing"/>
      </w:pPr>
      <w:hyperlink r:id="rId8" w:history="1">
        <w:r w:rsidR="00AA6F32" w:rsidRPr="00E64FAF">
          <w:rPr>
            <w:rStyle w:val="Hyperlink"/>
          </w:rPr>
          <w:t>http://www.bhs.org.uk/our-charity/working-with-the-law/safeguarding-children</w:t>
        </w:r>
      </w:hyperlink>
    </w:p>
    <w:p w14:paraId="151A709A" w14:textId="77777777" w:rsidR="00AA6F32" w:rsidRDefault="00AA6F32" w:rsidP="00AA6F32">
      <w:pPr>
        <w:pStyle w:val="NoSpacing"/>
      </w:pPr>
    </w:p>
    <w:p w14:paraId="325E8D27" w14:textId="77777777" w:rsidR="00AA6F32" w:rsidRDefault="00AA6F32" w:rsidP="00AA6F32">
      <w:pPr>
        <w:pStyle w:val="NoSpacing"/>
      </w:pPr>
      <w:r>
        <w:t xml:space="preserve">Criminal record check information </w:t>
      </w:r>
    </w:p>
    <w:p w14:paraId="7059D666" w14:textId="77777777" w:rsidR="00AA6F32" w:rsidRDefault="00AA6F32" w:rsidP="00AA6F32">
      <w:pPr>
        <w:pStyle w:val="NoSpacing"/>
      </w:pPr>
      <w:r>
        <w:t>England and Wales</w:t>
      </w:r>
    </w:p>
    <w:p w14:paraId="418300F7" w14:textId="77777777" w:rsidR="00AA6F32" w:rsidRDefault="0096336C" w:rsidP="00AA6F32">
      <w:pPr>
        <w:pStyle w:val="NoSpacing"/>
      </w:pPr>
      <w:hyperlink r:id="rId9" w:history="1">
        <w:r w:rsidR="00AA6F32" w:rsidRPr="00E64FAF">
          <w:rPr>
            <w:rStyle w:val="Hyperlink"/>
          </w:rPr>
          <w:t>http://www.bhs.org.uk/our-charity/working-with-the-law/criminal-record-checks-england-and-wales</w:t>
        </w:r>
      </w:hyperlink>
    </w:p>
    <w:p w14:paraId="59C8CB96" w14:textId="77777777" w:rsidR="00AA6F32" w:rsidRDefault="00AA6F32" w:rsidP="00AA6F32">
      <w:pPr>
        <w:pStyle w:val="NoSpacing"/>
      </w:pPr>
    </w:p>
    <w:p w14:paraId="07371AC1" w14:textId="77777777" w:rsidR="00AA6F32" w:rsidRDefault="00AA6F32" w:rsidP="00AA6F32">
      <w:pPr>
        <w:pStyle w:val="NoSpacing"/>
      </w:pPr>
      <w:r>
        <w:t>Scotland</w:t>
      </w:r>
    </w:p>
    <w:p w14:paraId="680A08BF" w14:textId="77777777" w:rsidR="00AA6F32" w:rsidRPr="00D17FB1" w:rsidRDefault="0096336C" w:rsidP="00AA6F32">
      <w:pPr>
        <w:pStyle w:val="NoSpacing"/>
      </w:pPr>
      <w:hyperlink r:id="rId10" w:history="1">
        <w:r w:rsidR="00AA6F32" w:rsidRPr="00E64FAF">
          <w:rPr>
            <w:rStyle w:val="Hyperlink"/>
          </w:rPr>
          <w:t>http://www.bhs.org.uk/our-charity/working-with-the-law/criminal-record-checks-england-and-wales/scotland</w:t>
        </w:r>
      </w:hyperlink>
      <w:r w:rsidR="00AA6F32">
        <w:t xml:space="preserve"> </w:t>
      </w:r>
    </w:p>
    <w:p w14:paraId="63FE6EC9" w14:textId="77777777" w:rsidR="00AA6F32" w:rsidRDefault="00AA6F32"/>
    <w:sectPr w:rsidR="00AA6F32" w:rsidSect="00C56DE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32"/>
    <w:rsid w:val="001F1B93"/>
    <w:rsid w:val="00303607"/>
    <w:rsid w:val="0057570C"/>
    <w:rsid w:val="005779C2"/>
    <w:rsid w:val="00595285"/>
    <w:rsid w:val="0096336C"/>
    <w:rsid w:val="00987793"/>
    <w:rsid w:val="00A41A55"/>
    <w:rsid w:val="00AA6F32"/>
    <w:rsid w:val="00BC79F2"/>
    <w:rsid w:val="00C56DE4"/>
    <w:rsid w:val="00F6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4AD8"/>
  <w15:docId w15:val="{7AE8E6C2-536A-4639-A9FA-30084735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F32"/>
    <w:rPr>
      <w:color w:val="0000FF" w:themeColor="hyperlink"/>
      <w:u w:val="single"/>
    </w:rPr>
  </w:style>
  <w:style w:type="paragraph" w:styleId="NoSpacing">
    <w:name w:val="No Spacing"/>
    <w:uiPriority w:val="1"/>
    <w:qFormat/>
    <w:rsid w:val="00AA6F32"/>
    <w:pPr>
      <w:spacing w:after="0" w:line="240" w:lineRule="auto"/>
    </w:pPr>
  </w:style>
  <w:style w:type="paragraph" w:styleId="BalloonText">
    <w:name w:val="Balloon Text"/>
    <w:basedOn w:val="Normal"/>
    <w:link w:val="BalloonTextChar"/>
    <w:uiPriority w:val="99"/>
    <w:semiHidden/>
    <w:unhideWhenUsed/>
    <w:rsid w:val="00AA6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s.org.uk/our-charity/working-with-the-law/safeguarding-children" TargetMode="External"/><Relationship Id="rId3" Type="http://schemas.openxmlformats.org/officeDocument/2006/relationships/webSettings" Target="webSettings.xml"/><Relationship Id="rId7" Type="http://schemas.openxmlformats.org/officeDocument/2006/relationships/hyperlink" Target="mailto:cpleadofficer@bh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s.org.uk/our-charity/working-with-the-law/safeguarding-children" TargetMode="External"/><Relationship Id="rId11" Type="http://schemas.openxmlformats.org/officeDocument/2006/relationships/fontTable" Target="fontTable.xml"/><Relationship Id="rId5" Type="http://schemas.openxmlformats.org/officeDocument/2006/relationships/hyperlink" Target="http://www.bef.co.uk" TargetMode="External"/><Relationship Id="rId10" Type="http://schemas.openxmlformats.org/officeDocument/2006/relationships/hyperlink" Target="http://www.bhs.org.uk/our-charity/working-with-the-law/criminal-record-checks-england-and-wales/scotland" TargetMode="External"/><Relationship Id="rId4" Type="http://schemas.openxmlformats.org/officeDocument/2006/relationships/image" Target="media/image1.png"/><Relationship Id="rId9" Type="http://schemas.openxmlformats.org/officeDocument/2006/relationships/hyperlink" Target="http://www.bhs.org.uk/our-charity/working-with-the-law/criminal-record-checks-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Spence</cp:lastModifiedBy>
  <cp:revision>2</cp:revision>
  <dcterms:created xsi:type="dcterms:W3CDTF">2021-10-18T12:20:00Z</dcterms:created>
  <dcterms:modified xsi:type="dcterms:W3CDTF">2021-10-18T12:20:00Z</dcterms:modified>
</cp:coreProperties>
</file>